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50D7F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ab/>
      </w:r>
    </w:p>
    <w:p w14:paraId="3BF1CC99">
      <w:pPr>
        <w:rPr>
          <w:rFonts w:hint="eastAsia"/>
          <w:lang w:val="en-US" w:eastAsia="zh-CN"/>
        </w:rPr>
      </w:pPr>
    </w:p>
    <w:p w14:paraId="3E9201E2"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韶关市</w:t>
      </w:r>
      <w:r>
        <w:rPr>
          <w:rFonts w:hint="eastAsia" w:ascii="黑体" w:hAnsi="黑体" w:eastAsia="黑体" w:cs="黑体"/>
          <w:sz w:val="40"/>
          <w:szCs w:val="48"/>
        </w:rPr>
        <w:t>曲江区</w:t>
      </w: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>人民医院臭氧治疗仪 、射频治疗仪采购项目参加调研报名表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3273"/>
        <w:gridCol w:w="1513"/>
        <w:gridCol w:w="2563"/>
      </w:tblGrid>
      <w:tr w14:paraId="36882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3" w:type="dxa"/>
            <w:vAlign w:val="center"/>
          </w:tcPr>
          <w:p w14:paraId="09F7F6B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73" w:type="dxa"/>
          </w:tcPr>
          <w:p w14:paraId="0E65CF4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韶关市曲江区人民医院臭氧治疗仪 、射频治疗仪采购项目</w:t>
            </w:r>
          </w:p>
        </w:tc>
        <w:tc>
          <w:tcPr>
            <w:tcW w:w="1513" w:type="dxa"/>
            <w:vMerge w:val="restart"/>
            <w:vAlign w:val="center"/>
          </w:tcPr>
          <w:p w14:paraId="444902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2563" w:type="dxa"/>
            <w:vMerge w:val="restart"/>
            <w:vAlign w:val="center"/>
          </w:tcPr>
          <w:p w14:paraId="4E6900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/</w:t>
            </w:r>
          </w:p>
        </w:tc>
      </w:tr>
      <w:tr w14:paraId="7E87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3" w:type="dxa"/>
            <w:vAlign w:val="center"/>
          </w:tcPr>
          <w:p w14:paraId="00E9081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报名公司名称（注明厂家还是供应商）</w:t>
            </w:r>
          </w:p>
        </w:tc>
        <w:tc>
          <w:tcPr>
            <w:tcW w:w="3273" w:type="dxa"/>
          </w:tcPr>
          <w:p w14:paraId="45E67E7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vMerge w:val="continue"/>
          </w:tcPr>
          <w:p w14:paraId="130D431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vMerge w:val="continue"/>
          </w:tcPr>
          <w:p w14:paraId="441A943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019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73" w:type="dxa"/>
            <w:vAlign w:val="center"/>
          </w:tcPr>
          <w:p w14:paraId="79BF37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273" w:type="dxa"/>
            <w:tcBorders>
              <w:bottom w:val="single" w:color="auto" w:sz="4" w:space="0"/>
            </w:tcBorders>
          </w:tcPr>
          <w:p w14:paraId="073F23B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 w14:paraId="31FAC4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63" w:type="dxa"/>
            <w:tcBorders>
              <w:bottom w:val="single" w:color="auto" w:sz="4" w:space="0"/>
            </w:tcBorders>
          </w:tcPr>
          <w:p w14:paraId="317146B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0EE7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9" w:hRule="atLeast"/>
        </w:trPr>
        <w:tc>
          <w:tcPr>
            <w:tcW w:w="1173" w:type="dxa"/>
            <w:tcBorders>
              <w:right w:val="single" w:color="auto" w:sz="4" w:space="0"/>
            </w:tcBorders>
            <w:vAlign w:val="center"/>
          </w:tcPr>
          <w:p w14:paraId="6C263C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资质情况</w:t>
            </w:r>
          </w:p>
        </w:tc>
        <w:tc>
          <w:tcPr>
            <w:tcW w:w="7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D26F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BFC89A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有提供的打“√” </w:t>
            </w:r>
          </w:p>
          <w:p w14:paraId="32AB15F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679D0B7"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《医疗器械生产许证》（厂家）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　　　</w:t>
            </w:r>
          </w:p>
          <w:p w14:paraId="6367EC00"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《医疗器械经营许可证》（厂家）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 w14:paraId="3757BA00"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《中华人民共各国医疗器械注册证》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 w14:paraId="2EAF2791"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《营业执照》《税务登记证》《组织机构代码证》</w:t>
            </w:r>
          </w:p>
          <w:p w14:paraId="3355BE5A">
            <w:pPr>
              <w:numPr>
                <w:ilvl w:val="0"/>
                <w:numId w:val="0"/>
              </w:numPr>
              <w:ind w:left="420" w:leftChars="0"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或（三合一）证件（厂家）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 w14:paraId="5A5202E3"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《医疗器械经营许可证》（经销商）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 w14:paraId="29DF9036"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《营业执照》《税务登记证》《组织机构代码证》         </w:t>
            </w:r>
          </w:p>
          <w:p w14:paraId="498573A8">
            <w:pPr>
              <w:numPr>
                <w:ilvl w:val="0"/>
                <w:numId w:val="0"/>
              </w:numPr>
              <w:ind w:left="420" w:leftChars="0"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或（三合一）证件（经销商）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 w14:paraId="39414268"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产品参数和配置清单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 w14:paraId="40A34C7A">
            <w:pPr>
              <w:numPr>
                <w:ilvl w:val="0"/>
                <w:numId w:val="1"/>
              </w:numPr>
              <w:ind w:left="420" w:leftChars="0" w:firstLine="0" w:firstLine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近两年省内三家或以上医院该型号产品销售合同或发票</w:t>
            </w:r>
          </w:p>
          <w:p w14:paraId="4DA4DEAC">
            <w:pPr>
              <w:numPr>
                <w:ilvl w:val="0"/>
                <w:numId w:val="0"/>
              </w:numPr>
              <w:ind w:firstLine="840" w:firstLineChars="4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lang w:eastAsia="zh-CN"/>
              </w:rPr>
              <w:t>需可明确采购单价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）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</w:p>
          <w:p w14:paraId="0E2BDBBB">
            <w:pPr>
              <w:numPr>
                <w:ilvl w:val="0"/>
                <w:numId w:val="0"/>
              </w:numPr>
              <w:ind w:left="420" w:leftChars="0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 w14:paraId="74C0A68E">
            <w:pPr>
              <w:numPr>
                <w:ilvl w:val="0"/>
                <w:numId w:val="0"/>
              </w:numPr>
              <w:ind w:left="420" w:leftChars="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　　　　　　　　　　</w:t>
            </w:r>
          </w:p>
        </w:tc>
      </w:tr>
    </w:tbl>
    <w:p w14:paraId="70BF9056">
      <w:pPr>
        <w:rPr>
          <w:rFonts w:hint="eastAsia"/>
          <w:lang w:val="en-US" w:eastAsia="zh-CN"/>
        </w:rPr>
      </w:pPr>
    </w:p>
    <w:p w14:paraId="469C1E23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签名（盖章）：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0457F"/>
    <w:multiLevelType w:val="singleLevel"/>
    <w:tmpl w:val="561045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MWY0ODdiNDFiN2IwZDQwZWYwMjNhZTA1NzNlY2MifQ=="/>
  </w:docVars>
  <w:rsids>
    <w:rsidRoot w:val="1E7248AD"/>
    <w:rsid w:val="0C342BD0"/>
    <w:rsid w:val="1CD855D3"/>
    <w:rsid w:val="1E5D2953"/>
    <w:rsid w:val="1E7248AD"/>
    <w:rsid w:val="268030E9"/>
    <w:rsid w:val="2BB15881"/>
    <w:rsid w:val="41975402"/>
    <w:rsid w:val="429204B7"/>
    <w:rsid w:val="4CE53119"/>
    <w:rsid w:val="50584B95"/>
    <w:rsid w:val="51F415B4"/>
    <w:rsid w:val="5D014C56"/>
    <w:rsid w:val="6A1C48F4"/>
    <w:rsid w:val="72E2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300</Characters>
  <Lines>0</Lines>
  <Paragraphs>0</Paragraphs>
  <TotalTime>3</TotalTime>
  <ScaleCrop>false</ScaleCrop>
  <LinksUpToDate>false</LinksUpToDate>
  <CharactersWithSpaces>566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2022-12-06T02:56:00Z</dcterms:created>
  <dc:creator>jun</dc:creator>
  <cp:lastModifiedBy>志坚-G</cp:lastModifiedBy>
  <dcterms:modified xsi:type="dcterms:W3CDTF">2024-12-11T09:32:49Z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B3128787D0054C9B86A78C1055437394_13</vt:lpwstr>
  </property>
</Properties>
</file>